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82" w:rsidRDefault="00A045D3" w:rsidP="00A045D3">
      <w:pPr>
        <w:pStyle w:val="Nadpis1"/>
        <w:ind w:left="720"/>
      </w:pPr>
      <w:r>
        <w:t>Potřeby škol a školských zařízení v oblasti vzdělávání dětí a žáků do 15 let v oblastech povinných, doporučených a volitelných tématech</w:t>
      </w:r>
    </w:p>
    <w:p w:rsidR="00A045D3" w:rsidRPr="00A045D3" w:rsidRDefault="00A045D3" w:rsidP="00A045D3">
      <w:pPr>
        <w:jc w:val="center"/>
        <w:rPr>
          <w:b/>
        </w:rPr>
      </w:pPr>
      <w:r w:rsidRPr="00A045D3">
        <w:rPr>
          <w:b/>
        </w:rPr>
        <w:t>Definováno pracovní skupinou MAP Vimperk, která se konala dne 25. května 2017</w:t>
      </w:r>
    </w:p>
    <w:p w:rsidR="00A045D3" w:rsidRPr="00A045D3" w:rsidRDefault="00A045D3" w:rsidP="00A045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B3B82" w:rsidRPr="0062690F" w:rsidTr="00741E0F">
        <w:trPr>
          <w:jc w:val="center"/>
        </w:trPr>
        <w:tc>
          <w:tcPr>
            <w:tcW w:w="9212" w:type="dxa"/>
            <w:shd w:val="clear" w:color="auto" w:fill="E5B8B7"/>
          </w:tcPr>
          <w:p w:rsidR="009B3B82" w:rsidRPr="0062690F" w:rsidRDefault="009B3B82" w:rsidP="00741E0F">
            <w:pPr>
              <w:jc w:val="center"/>
              <w:rPr>
                <w:b/>
                <w:sz w:val="24"/>
                <w:szCs w:val="24"/>
              </w:rPr>
            </w:pPr>
            <w:r w:rsidRPr="0062690F">
              <w:rPr>
                <w:b/>
                <w:sz w:val="24"/>
                <w:szCs w:val="24"/>
              </w:rPr>
              <w:t>Povinná opatření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9B3B82" w:rsidRPr="00E82C3B" w:rsidRDefault="009B3B82" w:rsidP="00741E0F">
            <w:pPr>
              <w:rPr>
                <w:b/>
                <w:sz w:val="24"/>
                <w:szCs w:val="24"/>
              </w:rPr>
            </w:pPr>
            <w:r w:rsidRPr="00E82C3B">
              <w:rPr>
                <w:b/>
                <w:sz w:val="24"/>
                <w:szCs w:val="24"/>
              </w:rPr>
              <w:t>Předškolní vzdělávání a péče: dostupnost – inkluze – kvalita</w:t>
            </w:r>
          </w:p>
          <w:p w:rsidR="009B3B82" w:rsidRDefault="00600316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chůvy, asistent</w:t>
            </w:r>
            <w:r w:rsidR="00E3321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pedagoga – financování a personální zajištění (péče o děti od 2 let) – i na odpoledne</w:t>
            </w:r>
          </w:p>
          <w:p w:rsidR="00600316" w:rsidRDefault="00600316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vzdělávání cizinců – naučit se mluvit česky (už od MŠ, ale problém i v ZŠ) – odpoledne i v</w:t>
            </w:r>
            <w:r w:rsidR="00C82809">
              <w:rPr>
                <w:sz w:val="24"/>
                <w:szCs w:val="24"/>
              </w:rPr>
              <w:t>ečer, aktivní práce s dítětem</w:t>
            </w:r>
          </w:p>
          <w:p w:rsidR="00600316" w:rsidRDefault="00600316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vzdělávání – personální podpora (doučování</w:t>
            </w:r>
            <w:r w:rsidR="00E3321C">
              <w:rPr>
                <w:sz w:val="24"/>
                <w:szCs w:val="24"/>
              </w:rPr>
              <w:t xml:space="preserve"> dětí</w:t>
            </w:r>
            <w:r>
              <w:rPr>
                <w:sz w:val="24"/>
                <w:szCs w:val="24"/>
              </w:rPr>
              <w:t>)</w:t>
            </w:r>
          </w:p>
          <w:p w:rsidR="00600316" w:rsidRDefault="00600316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rozvojové programy (</w:t>
            </w:r>
            <w:r w:rsidR="00C82809">
              <w:rPr>
                <w:sz w:val="24"/>
                <w:szCs w:val="24"/>
              </w:rPr>
              <w:t xml:space="preserve">např. Strážný </w:t>
            </w:r>
            <w:r>
              <w:rPr>
                <w:sz w:val="24"/>
                <w:szCs w:val="24"/>
              </w:rPr>
              <w:t>cizince přes tyto programy řeší)</w:t>
            </w:r>
          </w:p>
          <w:p w:rsidR="00600316" w:rsidRPr="00FC79AE" w:rsidRDefault="00600316" w:rsidP="00FC79AE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logopedická prevence (problém</w:t>
            </w:r>
            <w:r w:rsidR="00C82809">
              <w:rPr>
                <w:sz w:val="24"/>
                <w:szCs w:val="24"/>
              </w:rPr>
              <w:t xml:space="preserve"> se sháněním lidí) – ve VPK paní</w:t>
            </w:r>
            <w:r>
              <w:rPr>
                <w:sz w:val="24"/>
                <w:szCs w:val="24"/>
              </w:rPr>
              <w:t xml:space="preserve"> Dr. Tláskalová, ale je zde jediná, nedostatek lidí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9B3B82" w:rsidRPr="00E82C3B" w:rsidRDefault="009B3B82" w:rsidP="00741E0F">
            <w:pPr>
              <w:rPr>
                <w:b/>
                <w:sz w:val="24"/>
                <w:szCs w:val="24"/>
              </w:rPr>
            </w:pPr>
            <w:r w:rsidRPr="00E82C3B">
              <w:rPr>
                <w:b/>
                <w:sz w:val="24"/>
                <w:szCs w:val="24"/>
              </w:rPr>
              <w:t>Čtenářská a matematická gramotnost v základním vzdělávání</w:t>
            </w:r>
          </w:p>
          <w:p w:rsidR="00143FD0" w:rsidRDefault="00143FD0" w:rsidP="00143FD0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psycholog (ale nevidí reálně, aby byl sdílený s více školami) – podpora poradny s financováním – spolupracující organizace pedagogicko-psychologická poradna (kdybychom na ní sehnali peníze, pak by s námi mohla spolupracovat) – personální podpora</w:t>
            </w:r>
          </w:p>
          <w:p w:rsidR="009B3B82" w:rsidRDefault="00143FD0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posílení kapacit PPP</w:t>
            </w:r>
            <w:r w:rsidR="00CF53F0">
              <w:rPr>
                <w:sz w:val="24"/>
                <w:szCs w:val="24"/>
              </w:rPr>
              <w:t xml:space="preserve"> – velká čekací lhůta na vyšetření dítěte, špatně, nej</w:t>
            </w:r>
            <w:r w:rsidR="00C82809">
              <w:rPr>
                <w:sz w:val="24"/>
                <w:szCs w:val="24"/>
              </w:rPr>
              <w:t>lépe, aby vyšetření dítěte proběhlo do týdne</w:t>
            </w:r>
          </w:p>
          <w:p w:rsidR="00143FD0" w:rsidRDefault="00CF53F0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personální kapacita zajištění obsluhy knihoven v ZŠ (či zaplacení člověka, </w:t>
            </w:r>
            <w:r w:rsidR="00C82809">
              <w:rPr>
                <w:sz w:val="24"/>
                <w:szCs w:val="24"/>
              </w:rPr>
              <w:t>který by vedl čtenářský klub)</w:t>
            </w:r>
          </w:p>
          <w:p w:rsidR="00CF53F0" w:rsidRPr="00FC79AE" w:rsidRDefault="00CF53F0" w:rsidP="00FC79AE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drobné pomůcky – např. tablety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9B3B82" w:rsidRPr="00E82C3B" w:rsidRDefault="009B3B82" w:rsidP="00741E0F">
            <w:pPr>
              <w:rPr>
                <w:b/>
                <w:sz w:val="24"/>
                <w:szCs w:val="24"/>
              </w:rPr>
            </w:pPr>
            <w:r w:rsidRPr="00E82C3B">
              <w:rPr>
                <w:b/>
                <w:sz w:val="24"/>
                <w:szCs w:val="24"/>
              </w:rPr>
              <w:t>Inkluzivní vzdělávání a podpora dětí a žáků ohrožených školním neúspěchem</w:t>
            </w:r>
          </w:p>
          <w:p w:rsidR="00143FD0" w:rsidRDefault="00143FD0" w:rsidP="00143FD0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DVPP v oblasti psychologie</w:t>
            </w:r>
          </w:p>
          <w:p w:rsidR="009B3B82" w:rsidRDefault="00143FD0" w:rsidP="00FC79AE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podpoření snížení úvazků pro pedagog. pracovníka na úkor koordinátora inkluze (hlavně aby to byl člověk ze školy a ty děti znal)</w:t>
            </w:r>
            <w:r w:rsidR="00CF53F0">
              <w:rPr>
                <w:sz w:val="24"/>
                <w:szCs w:val="24"/>
              </w:rPr>
              <w:t xml:space="preserve"> – nejlepší by byl třídní učitel, dítě zná nejlépe (snížení úvazku např. o 1-2 hodiny)</w:t>
            </w:r>
          </w:p>
          <w:p w:rsidR="00AE185A" w:rsidRPr="00FC79AE" w:rsidRDefault="00C82809" w:rsidP="00FC79AE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asistent – v rámci řešení inkluze má smysl, další podpora těchto asistentů (finanční zajištění)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  <w:shd w:val="clear" w:color="auto" w:fill="E5B8B7"/>
          </w:tcPr>
          <w:p w:rsidR="009B3B82" w:rsidRPr="0062690F" w:rsidRDefault="009B3B82" w:rsidP="00741E0F">
            <w:pPr>
              <w:jc w:val="center"/>
              <w:rPr>
                <w:b/>
                <w:sz w:val="24"/>
                <w:szCs w:val="24"/>
              </w:rPr>
            </w:pPr>
            <w:r w:rsidRPr="0062690F">
              <w:rPr>
                <w:b/>
                <w:sz w:val="24"/>
                <w:szCs w:val="24"/>
              </w:rPr>
              <w:t>Doporučená opatření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9B3B82" w:rsidRPr="00E82C3B" w:rsidRDefault="009B3B82" w:rsidP="00741E0F">
            <w:pPr>
              <w:rPr>
                <w:b/>
                <w:sz w:val="24"/>
                <w:szCs w:val="24"/>
              </w:rPr>
            </w:pPr>
            <w:r w:rsidRPr="00E82C3B">
              <w:rPr>
                <w:b/>
                <w:sz w:val="24"/>
                <w:szCs w:val="24"/>
              </w:rPr>
              <w:t>Rozvoj podnikavosti a iniciativy dětí a žáků</w:t>
            </w:r>
          </w:p>
          <w:p w:rsidR="000A7971" w:rsidRDefault="00CF53F0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kariérové poradenství</w:t>
            </w:r>
          </w:p>
          <w:p w:rsidR="00CF53F0" w:rsidRDefault="00CF53F0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příhraniční spolupráce, spolupráce se SŠ, výjezdní exkurze (kompletní financování) – prolínání všemi tématy</w:t>
            </w:r>
          </w:p>
          <w:p w:rsidR="009B3B82" w:rsidRPr="00FC79AE" w:rsidRDefault="00247D33" w:rsidP="00741E0F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spolupráce s regionálními firmami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9B3B82" w:rsidRPr="00E82C3B" w:rsidRDefault="009B3B82" w:rsidP="00741E0F">
            <w:pPr>
              <w:rPr>
                <w:b/>
                <w:sz w:val="24"/>
                <w:szCs w:val="24"/>
              </w:rPr>
            </w:pPr>
            <w:r w:rsidRPr="00E82C3B">
              <w:rPr>
                <w:b/>
                <w:sz w:val="24"/>
                <w:szCs w:val="24"/>
              </w:rPr>
              <w:t>Rozvoj kompetencí dětí a žáků v polytechnickém vzdělávání</w:t>
            </w:r>
          </w:p>
          <w:p w:rsidR="00247D33" w:rsidRDefault="00247D33" w:rsidP="00476E19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vybavení dílen, kuchyněk, odborných učeben, pěstitelská činnost – zahrada</w:t>
            </w:r>
          </w:p>
          <w:p w:rsidR="009B3B82" w:rsidRPr="00FC79AE" w:rsidRDefault="00247D33" w:rsidP="00741E0F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spotřební materiál !!!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9B3B82" w:rsidRPr="00E82C3B" w:rsidRDefault="009B3B82" w:rsidP="00741E0F">
            <w:pPr>
              <w:rPr>
                <w:b/>
                <w:sz w:val="24"/>
                <w:szCs w:val="24"/>
              </w:rPr>
            </w:pPr>
            <w:r w:rsidRPr="00E82C3B">
              <w:rPr>
                <w:b/>
                <w:sz w:val="24"/>
                <w:szCs w:val="24"/>
              </w:rPr>
              <w:t>Kariérové poradenství v základních školách</w:t>
            </w:r>
          </w:p>
          <w:p w:rsidR="009B3B82" w:rsidRPr="00247D33" w:rsidRDefault="00247D33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7D33">
              <w:rPr>
                <w:sz w:val="24"/>
                <w:szCs w:val="24"/>
              </w:rPr>
              <w:t>kariérové poradenství</w:t>
            </w:r>
            <w:r>
              <w:rPr>
                <w:sz w:val="24"/>
                <w:szCs w:val="24"/>
              </w:rPr>
              <w:t xml:space="preserve"> – ve vztahu k učitelům </w:t>
            </w:r>
          </w:p>
          <w:p w:rsidR="00247D33" w:rsidRPr="00247D33" w:rsidRDefault="00247D33" w:rsidP="00F5397A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247D33">
              <w:rPr>
                <w:sz w:val="24"/>
                <w:szCs w:val="24"/>
              </w:rPr>
              <w:t>výchovné poradenství</w:t>
            </w:r>
            <w:r w:rsidR="00C82809">
              <w:rPr>
                <w:sz w:val="24"/>
                <w:szCs w:val="24"/>
              </w:rPr>
              <w:t xml:space="preserve"> a kariérové poradenství </w:t>
            </w:r>
            <w:r w:rsidR="008442D1">
              <w:rPr>
                <w:sz w:val="24"/>
                <w:szCs w:val="24"/>
              </w:rPr>
              <w:t xml:space="preserve">– tyto dvě oblasti </w:t>
            </w:r>
            <w:r>
              <w:rPr>
                <w:sz w:val="24"/>
                <w:szCs w:val="24"/>
              </w:rPr>
              <w:t xml:space="preserve">z personálního hlediska </w:t>
            </w:r>
            <w:r w:rsidR="00C82809">
              <w:rPr>
                <w:sz w:val="24"/>
                <w:szCs w:val="24"/>
              </w:rPr>
              <w:t>rozdělit</w:t>
            </w:r>
          </w:p>
          <w:p w:rsidR="00247D33" w:rsidRPr="0062690F" w:rsidRDefault="00247D33" w:rsidP="00F5397A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kariérové poradenství</w:t>
            </w:r>
            <w:r w:rsidR="00C82809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ve vztahu k dětem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  <w:shd w:val="clear" w:color="auto" w:fill="E5B8B7"/>
          </w:tcPr>
          <w:p w:rsidR="009B3B82" w:rsidRPr="0062690F" w:rsidRDefault="009B3B82" w:rsidP="00741E0F">
            <w:pPr>
              <w:jc w:val="center"/>
              <w:rPr>
                <w:b/>
                <w:sz w:val="24"/>
                <w:szCs w:val="24"/>
              </w:rPr>
            </w:pPr>
            <w:r w:rsidRPr="0062690F">
              <w:rPr>
                <w:b/>
                <w:sz w:val="24"/>
                <w:szCs w:val="24"/>
              </w:rPr>
              <w:t>Volitelná opatření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9B3B82" w:rsidRPr="00E82C3B" w:rsidRDefault="009B3B82" w:rsidP="00741E0F">
            <w:pPr>
              <w:rPr>
                <w:b/>
                <w:sz w:val="24"/>
                <w:szCs w:val="24"/>
              </w:rPr>
            </w:pPr>
            <w:r w:rsidRPr="00E82C3B">
              <w:rPr>
                <w:b/>
                <w:sz w:val="24"/>
                <w:szCs w:val="24"/>
              </w:rPr>
              <w:t>Rozvoj digitálních kompetencí dětí a žáků</w:t>
            </w:r>
          </w:p>
          <w:p w:rsidR="007073A1" w:rsidRPr="008442D1" w:rsidRDefault="00247D33" w:rsidP="008442D1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obnova vybavení počítačových učeben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9B3B82" w:rsidRPr="00E82C3B" w:rsidRDefault="009B3B82" w:rsidP="00741E0F">
            <w:pPr>
              <w:rPr>
                <w:b/>
                <w:sz w:val="24"/>
                <w:szCs w:val="24"/>
              </w:rPr>
            </w:pPr>
            <w:r w:rsidRPr="00E82C3B">
              <w:rPr>
                <w:b/>
                <w:sz w:val="24"/>
                <w:szCs w:val="24"/>
              </w:rPr>
              <w:t>Rozvoj kompetencí dětí a žáků pro aktivní používání cizího jazyka</w:t>
            </w:r>
          </w:p>
          <w:p w:rsidR="007073A1" w:rsidRDefault="00247D33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výměnné pobyty, výjezdní akce do zahraničí</w:t>
            </w:r>
            <w:r w:rsidR="00FC79AE">
              <w:rPr>
                <w:sz w:val="24"/>
                <w:szCs w:val="24"/>
              </w:rPr>
              <w:t xml:space="preserve"> s výukou!</w:t>
            </w:r>
          </w:p>
          <w:p w:rsidR="00FC79AE" w:rsidRDefault="00FC79AE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DVPP pedagogických pracovníků, stáže pro pedagogy</w:t>
            </w:r>
          </w:p>
          <w:p w:rsidR="00F5397A" w:rsidRDefault="00FC79AE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rodilý mluvčí do výuky – jednorázově (cca 2x do roka)</w:t>
            </w:r>
          </w:p>
          <w:p w:rsidR="00FC79AE" w:rsidRDefault="00FC79AE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zájmové a volnočasové aktivity – tábory o </w:t>
            </w:r>
            <w:proofErr w:type="gramStart"/>
            <w:r>
              <w:rPr>
                <w:sz w:val="24"/>
                <w:szCs w:val="24"/>
              </w:rPr>
              <w:t>prázdninách,</w:t>
            </w:r>
            <w:proofErr w:type="gramEnd"/>
            <w:r>
              <w:rPr>
                <w:sz w:val="24"/>
                <w:szCs w:val="24"/>
              </w:rPr>
              <w:t xml:space="preserve"> apod. – spojeno i s primární prevencí</w:t>
            </w:r>
          </w:p>
          <w:p w:rsidR="00B128CA" w:rsidRPr="00FC79AE" w:rsidRDefault="00B128CA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komunitní centrum + provoz</w:t>
            </w:r>
            <w:r w:rsidR="008442D1">
              <w:rPr>
                <w:sz w:val="24"/>
                <w:szCs w:val="24"/>
              </w:rPr>
              <w:t xml:space="preserve"> – jako forma primární prevence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9B3B82" w:rsidRPr="00E82C3B" w:rsidRDefault="009B3B82" w:rsidP="00741E0F">
            <w:pPr>
              <w:rPr>
                <w:b/>
                <w:sz w:val="24"/>
                <w:szCs w:val="24"/>
              </w:rPr>
            </w:pPr>
            <w:r w:rsidRPr="00E82C3B">
              <w:rPr>
                <w:b/>
                <w:sz w:val="24"/>
                <w:szCs w:val="24"/>
              </w:rPr>
              <w:t>Rozvoj sociálních a občanských kompetencí dětí a žáků</w:t>
            </w:r>
          </w:p>
          <w:p w:rsidR="007073A1" w:rsidRDefault="00600316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adaptační kurz</w:t>
            </w:r>
          </w:p>
          <w:p w:rsidR="00600316" w:rsidRDefault="00FC79AE" w:rsidP="00FC79AE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programy primární prevence – kyberšikana, </w:t>
            </w:r>
            <w:proofErr w:type="spellStart"/>
            <w:r>
              <w:rPr>
                <w:sz w:val="24"/>
                <w:szCs w:val="24"/>
              </w:rPr>
              <w:t>kyberkriminalita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C79AE">
              <w:rPr>
                <w:sz w:val="24"/>
                <w:szCs w:val="24"/>
              </w:rPr>
              <w:t>finanční gramotnost</w:t>
            </w:r>
            <w:r>
              <w:rPr>
                <w:sz w:val="24"/>
                <w:szCs w:val="24"/>
              </w:rPr>
              <w:t xml:space="preserve"> – financování</w:t>
            </w:r>
            <w:r w:rsidR="008442D1">
              <w:rPr>
                <w:sz w:val="24"/>
                <w:szCs w:val="24"/>
              </w:rPr>
              <w:t xml:space="preserve"> a personální zajištění</w:t>
            </w:r>
          </w:p>
          <w:p w:rsidR="00FC79AE" w:rsidRDefault="00FC79AE" w:rsidP="00FC79AE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řešení krizových situací (např. jak se chovat v případě požáru, </w:t>
            </w:r>
            <w:proofErr w:type="gramStart"/>
            <w:r>
              <w:rPr>
                <w:sz w:val="24"/>
                <w:szCs w:val="24"/>
              </w:rPr>
              <w:t>povodní,</w:t>
            </w:r>
            <w:proofErr w:type="gramEnd"/>
            <w:r>
              <w:rPr>
                <w:sz w:val="24"/>
                <w:szCs w:val="24"/>
              </w:rPr>
              <w:t xml:space="preserve"> apod.)</w:t>
            </w:r>
          </w:p>
          <w:p w:rsidR="00B128CA" w:rsidRPr="00B128CA" w:rsidRDefault="00FC79AE" w:rsidP="00B128C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projektové dny – něco jako branná výchova – názorné ukázky, spolupráce s hasiči, </w:t>
            </w:r>
            <w:proofErr w:type="gramStart"/>
            <w:r>
              <w:rPr>
                <w:sz w:val="24"/>
                <w:szCs w:val="24"/>
              </w:rPr>
              <w:t>policií</w:t>
            </w:r>
            <w:r w:rsidR="006941D3">
              <w:rPr>
                <w:sz w:val="24"/>
                <w:szCs w:val="24"/>
              </w:rPr>
              <w:t>,</w:t>
            </w:r>
            <w:proofErr w:type="gramEnd"/>
            <w:r w:rsidR="006941D3">
              <w:rPr>
                <w:sz w:val="24"/>
                <w:szCs w:val="24"/>
              </w:rPr>
              <w:t xml:space="preserve"> apod.</w:t>
            </w:r>
            <w:r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9B3B82" w:rsidRPr="00E82C3B" w:rsidRDefault="009B3B82" w:rsidP="00741E0F">
            <w:pPr>
              <w:rPr>
                <w:b/>
                <w:sz w:val="24"/>
                <w:szCs w:val="24"/>
              </w:rPr>
            </w:pPr>
            <w:r w:rsidRPr="00E82C3B">
              <w:rPr>
                <w:b/>
                <w:sz w:val="24"/>
                <w:szCs w:val="24"/>
              </w:rPr>
              <w:t>Rozvoj kulturního povědomí a vyjádření dětí a žáků</w:t>
            </w:r>
          </w:p>
          <w:p w:rsidR="007073A1" w:rsidRDefault="00CF53F0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hrazení spotřebního materiálu – např. na dílničky, výtvarné </w:t>
            </w:r>
            <w:proofErr w:type="gramStart"/>
            <w:r>
              <w:rPr>
                <w:sz w:val="24"/>
                <w:szCs w:val="24"/>
              </w:rPr>
              <w:t>potřeby,</w:t>
            </w:r>
            <w:proofErr w:type="gramEnd"/>
            <w:r>
              <w:rPr>
                <w:sz w:val="24"/>
                <w:szCs w:val="24"/>
              </w:rPr>
              <w:t xml:space="preserve"> apod.</w:t>
            </w:r>
          </w:p>
          <w:p w:rsidR="00B128CA" w:rsidRDefault="00B128CA" w:rsidP="00F5397A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podpora exkurzí v tomto oboru (např. vstupenky do divadla, </w:t>
            </w:r>
            <w:proofErr w:type="gramStart"/>
            <w:r>
              <w:rPr>
                <w:sz w:val="24"/>
                <w:szCs w:val="24"/>
              </w:rPr>
              <w:t>doprava,</w:t>
            </w:r>
            <w:proofErr w:type="gramEnd"/>
            <w:r>
              <w:rPr>
                <w:sz w:val="24"/>
                <w:szCs w:val="24"/>
              </w:rPr>
              <w:t xml:space="preserve"> apod.)</w:t>
            </w:r>
          </w:p>
          <w:p w:rsidR="00B128CA" w:rsidRPr="006941D3" w:rsidRDefault="00B128CA" w:rsidP="006941D3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spolupráce s Jihočeským divadlem např.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9B3B82" w:rsidRPr="00E82C3B" w:rsidRDefault="009B3B82" w:rsidP="00741E0F">
            <w:pPr>
              <w:rPr>
                <w:b/>
                <w:sz w:val="24"/>
                <w:szCs w:val="24"/>
              </w:rPr>
            </w:pPr>
            <w:r w:rsidRPr="00E82C3B">
              <w:rPr>
                <w:b/>
                <w:sz w:val="24"/>
                <w:szCs w:val="24"/>
              </w:rPr>
              <w:t>Investice do rozvoje kapacit základních škol</w:t>
            </w:r>
          </w:p>
          <w:p w:rsidR="007073A1" w:rsidRPr="00A557EA" w:rsidRDefault="006941D3" w:rsidP="006941D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073A1" w:rsidRDefault="007073A1" w:rsidP="00741E0F">
            <w:pPr>
              <w:rPr>
                <w:sz w:val="24"/>
                <w:szCs w:val="24"/>
              </w:rPr>
            </w:pPr>
          </w:p>
          <w:p w:rsidR="007073A1" w:rsidRPr="008C4FBA" w:rsidRDefault="007073A1" w:rsidP="00741E0F">
            <w:pPr>
              <w:rPr>
                <w:sz w:val="24"/>
                <w:szCs w:val="24"/>
              </w:rPr>
            </w:pP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9B3B82" w:rsidRPr="00E82C3B" w:rsidRDefault="009B3B82" w:rsidP="00741E0F">
            <w:pPr>
              <w:rPr>
                <w:b/>
                <w:sz w:val="24"/>
                <w:szCs w:val="24"/>
              </w:rPr>
            </w:pPr>
            <w:r w:rsidRPr="00E82C3B">
              <w:rPr>
                <w:b/>
                <w:sz w:val="24"/>
                <w:szCs w:val="24"/>
              </w:rPr>
              <w:t>Aktivity související se vzděláváním mimo OP VVV, IROP</w:t>
            </w:r>
          </w:p>
          <w:p w:rsidR="007073A1" w:rsidRPr="006941D3" w:rsidRDefault="006941D3" w:rsidP="006941D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073A1" w:rsidRDefault="007073A1" w:rsidP="00741E0F">
            <w:pPr>
              <w:rPr>
                <w:sz w:val="24"/>
                <w:szCs w:val="24"/>
              </w:rPr>
            </w:pPr>
          </w:p>
          <w:p w:rsidR="007073A1" w:rsidRPr="008C4FBA" w:rsidRDefault="007073A1" w:rsidP="00741E0F">
            <w:pPr>
              <w:rPr>
                <w:sz w:val="24"/>
                <w:szCs w:val="24"/>
              </w:rPr>
            </w:pP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9B3B82" w:rsidRPr="00E82C3B" w:rsidRDefault="00F5397A" w:rsidP="00741E0F">
            <w:pPr>
              <w:rPr>
                <w:rFonts w:eastAsia="MS Gothic" w:cs="Arial"/>
                <w:b/>
                <w:sz w:val="24"/>
                <w:szCs w:val="24"/>
              </w:rPr>
            </w:pPr>
            <w:r>
              <w:rPr>
                <w:rFonts w:eastAsia="MS Gothic" w:cs="Arial"/>
                <w:b/>
                <w:sz w:val="24"/>
                <w:szCs w:val="24"/>
              </w:rPr>
              <w:t>Modernizace infrastruktury</w:t>
            </w:r>
          </w:p>
          <w:p w:rsidR="007073A1" w:rsidRPr="008C4FBA" w:rsidRDefault="006941D3" w:rsidP="006941D3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7073A1" w:rsidRDefault="00F5397A" w:rsidP="00741E0F">
            <w:pPr>
              <w:rPr>
                <w:rFonts w:eastAsia="MS Gothic" w:cs="Arial"/>
                <w:b/>
                <w:sz w:val="24"/>
                <w:szCs w:val="24"/>
              </w:rPr>
            </w:pPr>
            <w:r w:rsidRPr="00F5397A">
              <w:rPr>
                <w:rFonts w:eastAsia="MS Gothic" w:cs="Arial"/>
                <w:b/>
                <w:sz w:val="24"/>
                <w:szCs w:val="24"/>
              </w:rPr>
              <w:t>Spolupráce MŠ, ZŠ a zájmového a neformálního vzdělávání</w:t>
            </w:r>
          </w:p>
          <w:p w:rsidR="007073A1" w:rsidRPr="00C8186D" w:rsidRDefault="00B128CA" w:rsidP="00741E0F">
            <w:pPr>
              <w:pStyle w:val="Odstavecseseznamem"/>
              <w:numPr>
                <w:ilvl w:val="0"/>
                <w:numId w:val="3"/>
              </w:numPr>
              <w:rPr>
                <w:rFonts w:eastAsia="MS Gothic" w:cs="Arial"/>
                <w:sz w:val="24"/>
                <w:szCs w:val="24"/>
              </w:rPr>
            </w:pPr>
            <w:r w:rsidRPr="00B128CA">
              <w:rPr>
                <w:rFonts w:eastAsia="MS Gothic" w:cs="Arial"/>
                <w:sz w:val="24"/>
                <w:szCs w:val="24"/>
              </w:rPr>
              <w:t>školní kluby, školní družiny, DDM, střediska volného času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</w:tcPr>
          <w:p w:rsidR="007073A1" w:rsidRPr="00F5397A" w:rsidRDefault="00F5397A" w:rsidP="00F5397A">
            <w:pPr>
              <w:rPr>
                <w:rFonts w:eastAsia="MS Gothic" w:cs="Arial"/>
                <w:b/>
                <w:sz w:val="24"/>
                <w:szCs w:val="24"/>
              </w:rPr>
            </w:pPr>
            <w:r w:rsidRPr="00F5397A">
              <w:rPr>
                <w:rFonts w:eastAsia="MS Gothic" w:cs="Arial"/>
                <w:b/>
                <w:sz w:val="24"/>
                <w:szCs w:val="24"/>
              </w:rPr>
              <w:t>Podpora sportovních aktivit dětí a žáků</w:t>
            </w:r>
          </w:p>
          <w:p w:rsidR="007073A1" w:rsidRDefault="00CF53F0" w:rsidP="00F5397A">
            <w:pPr>
              <w:pStyle w:val="Odstavecseseznamem"/>
              <w:numPr>
                <w:ilvl w:val="0"/>
                <w:numId w:val="3"/>
              </w:numPr>
              <w:rPr>
                <w:rFonts w:eastAsia="MS Gothic" w:cs="Arial"/>
                <w:sz w:val="24"/>
                <w:szCs w:val="24"/>
              </w:rPr>
            </w:pPr>
            <w:r>
              <w:rPr>
                <w:rFonts w:eastAsia="MS Gothic" w:cs="Arial"/>
                <w:sz w:val="24"/>
                <w:szCs w:val="24"/>
              </w:rPr>
              <w:t>sportovní kroužky</w:t>
            </w:r>
          </w:p>
          <w:p w:rsidR="00CF53F0" w:rsidRDefault="00CF53F0" w:rsidP="00F5397A">
            <w:pPr>
              <w:pStyle w:val="Odstavecseseznamem"/>
              <w:numPr>
                <w:ilvl w:val="0"/>
                <w:numId w:val="3"/>
              </w:numPr>
              <w:rPr>
                <w:rFonts w:eastAsia="MS Gothic" w:cs="Arial"/>
                <w:sz w:val="24"/>
                <w:szCs w:val="24"/>
              </w:rPr>
            </w:pPr>
            <w:r>
              <w:rPr>
                <w:rFonts w:eastAsia="MS Gothic" w:cs="Arial"/>
                <w:sz w:val="24"/>
                <w:szCs w:val="24"/>
              </w:rPr>
              <w:t>dopravní kroužek</w:t>
            </w:r>
          </w:p>
          <w:p w:rsidR="00CF53F0" w:rsidRPr="00CF53F0" w:rsidRDefault="00CF53F0" w:rsidP="00CF53F0">
            <w:pPr>
              <w:pStyle w:val="Odstavecseseznamem"/>
              <w:numPr>
                <w:ilvl w:val="0"/>
                <w:numId w:val="3"/>
              </w:numPr>
              <w:rPr>
                <w:rFonts w:eastAsia="MS Gothic" w:cs="Arial"/>
                <w:sz w:val="24"/>
                <w:szCs w:val="24"/>
              </w:rPr>
            </w:pPr>
            <w:r w:rsidRPr="00CF53F0">
              <w:rPr>
                <w:rFonts w:eastAsia="MS Gothic" w:cs="Arial"/>
                <w:sz w:val="24"/>
                <w:szCs w:val="24"/>
              </w:rPr>
              <w:t>problém s financováním těchto aktivit – finanční podpora sportovních aktivit</w:t>
            </w:r>
            <w:r>
              <w:rPr>
                <w:rFonts w:eastAsia="MS Gothic" w:cs="Arial"/>
                <w:sz w:val="24"/>
                <w:szCs w:val="24"/>
              </w:rPr>
              <w:t xml:space="preserve"> </w:t>
            </w:r>
            <w:r w:rsidRPr="00CF53F0">
              <w:rPr>
                <w:rFonts w:eastAsia="MS Gothic" w:cs="Arial"/>
                <w:sz w:val="24"/>
                <w:szCs w:val="24"/>
              </w:rPr>
              <w:t>(kroužků</w:t>
            </w:r>
            <w:r>
              <w:rPr>
                <w:rFonts w:eastAsia="MS Gothic" w:cs="Arial"/>
                <w:sz w:val="24"/>
                <w:szCs w:val="24"/>
              </w:rPr>
              <w:t>)</w:t>
            </w:r>
          </w:p>
          <w:p w:rsidR="00CF53F0" w:rsidRDefault="00CF53F0" w:rsidP="00F5397A">
            <w:pPr>
              <w:pStyle w:val="Odstavecseseznamem"/>
              <w:numPr>
                <w:ilvl w:val="0"/>
                <w:numId w:val="3"/>
              </w:numPr>
              <w:rPr>
                <w:rFonts w:eastAsia="MS Gothic" w:cs="Arial"/>
                <w:sz w:val="24"/>
                <w:szCs w:val="24"/>
              </w:rPr>
            </w:pPr>
            <w:r>
              <w:rPr>
                <w:rFonts w:eastAsia="MS Gothic" w:cs="Arial"/>
                <w:sz w:val="24"/>
                <w:szCs w:val="24"/>
              </w:rPr>
              <w:t>prázdninové volnočasové aktivity dětí (tábor, sportovní soustředění)</w:t>
            </w:r>
          </w:p>
          <w:p w:rsidR="007073A1" w:rsidRDefault="0084293D" w:rsidP="00741E0F">
            <w:pPr>
              <w:pStyle w:val="Odstavecseseznamem"/>
              <w:numPr>
                <w:ilvl w:val="0"/>
                <w:numId w:val="3"/>
              </w:numPr>
              <w:rPr>
                <w:rFonts w:eastAsia="MS Gothic" w:cs="Arial"/>
                <w:sz w:val="24"/>
                <w:szCs w:val="24"/>
              </w:rPr>
            </w:pPr>
            <w:r>
              <w:rPr>
                <w:rFonts w:eastAsia="MS Gothic" w:cs="Arial"/>
                <w:sz w:val="24"/>
                <w:szCs w:val="24"/>
              </w:rPr>
              <w:t xml:space="preserve">podpora výjezdů na plavání </w:t>
            </w:r>
            <w:r w:rsidR="00C8186D">
              <w:rPr>
                <w:rFonts w:eastAsia="MS Gothic" w:cs="Arial"/>
                <w:sz w:val="24"/>
                <w:szCs w:val="24"/>
              </w:rPr>
              <w:t>–</w:t>
            </w:r>
            <w:r>
              <w:rPr>
                <w:rFonts w:eastAsia="MS Gothic" w:cs="Arial"/>
                <w:sz w:val="24"/>
                <w:szCs w:val="24"/>
              </w:rPr>
              <w:t xml:space="preserve"> </w:t>
            </w:r>
            <w:r w:rsidR="00C8186D">
              <w:rPr>
                <w:rFonts w:eastAsia="MS Gothic" w:cs="Arial"/>
                <w:sz w:val="24"/>
                <w:szCs w:val="24"/>
              </w:rPr>
              <w:t>poplatek, doprava – zajištění pedagogického dozoru, nemají dostatek personální kapacity! např. hodiny navíc</w:t>
            </w:r>
            <w:r w:rsidR="006941D3">
              <w:rPr>
                <w:rFonts w:eastAsia="MS Gothic" w:cs="Arial"/>
                <w:sz w:val="24"/>
                <w:szCs w:val="24"/>
              </w:rPr>
              <w:t xml:space="preserve"> pro tyto pedagogy</w:t>
            </w:r>
          </w:p>
          <w:p w:rsidR="00031A71" w:rsidRPr="00C8186D" w:rsidRDefault="00031A71" w:rsidP="00741E0F">
            <w:pPr>
              <w:pStyle w:val="Odstavecseseznamem"/>
              <w:numPr>
                <w:ilvl w:val="0"/>
                <w:numId w:val="3"/>
              </w:numPr>
              <w:rPr>
                <w:rFonts w:eastAsia="MS Gothic" w:cs="Arial"/>
                <w:sz w:val="24"/>
                <w:szCs w:val="24"/>
              </w:rPr>
            </w:pPr>
            <w:r>
              <w:rPr>
                <w:rFonts w:eastAsia="MS Gothic" w:cs="Arial"/>
                <w:sz w:val="24"/>
                <w:szCs w:val="24"/>
              </w:rPr>
              <w:t>finanční podpora lyžařských kurzů – doprava, ubytování, dozor, lektoři, Instruktoři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1" w:rsidRDefault="00F5397A" w:rsidP="00741E0F">
            <w:pPr>
              <w:rPr>
                <w:rFonts w:eastAsia="MS Gothic" w:cs="Arial"/>
                <w:b/>
                <w:sz w:val="24"/>
                <w:szCs w:val="24"/>
              </w:rPr>
            </w:pPr>
            <w:r w:rsidRPr="00F5397A">
              <w:rPr>
                <w:rFonts w:eastAsia="MS Gothic" w:cs="Arial"/>
                <w:b/>
                <w:sz w:val="24"/>
                <w:szCs w:val="24"/>
              </w:rPr>
              <w:t>Podpora pořádání soutěží, turnaje, přehlídky, výstavy</w:t>
            </w:r>
          </w:p>
          <w:p w:rsidR="00F5397A" w:rsidRDefault="00CF53F0" w:rsidP="00F5397A">
            <w:pPr>
              <w:pStyle w:val="Odstavecseseznamem"/>
              <w:numPr>
                <w:ilvl w:val="0"/>
                <w:numId w:val="3"/>
              </w:numPr>
              <w:rPr>
                <w:rFonts w:eastAsia="MS Gothic" w:cs="Arial"/>
                <w:sz w:val="24"/>
                <w:szCs w:val="24"/>
              </w:rPr>
            </w:pPr>
            <w:r w:rsidRPr="00CF53F0">
              <w:rPr>
                <w:rFonts w:eastAsia="MS Gothic" w:cs="Arial"/>
                <w:sz w:val="24"/>
                <w:szCs w:val="24"/>
              </w:rPr>
              <w:t>financování výjezdů – doprava, dozor, ubytování</w:t>
            </w:r>
          </w:p>
          <w:p w:rsidR="00B128CA" w:rsidRDefault="00B128CA" w:rsidP="00F5397A">
            <w:pPr>
              <w:pStyle w:val="Odstavecseseznamem"/>
              <w:numPr>
                <w:ilvl w:val="0"/>
                <w:numId w:val="3"/>
              </w:numPr>
              <w:rPr>
                <w:rFonts w:eastAsia="MS Gothic" w:cs="Arial"/>
                <w:sz w:val="24"/>
                <w:szCs w:val="24"/>
              </w:rPr>
            </w:pPr>
            <w:r>
              <w:rPr>
                <w:rFonts w:eastAsia="MS Gothic" w:cs="Arial"/>
                <w:sz w:val="24"/>
                <w:szCs w:val="24"/>
              </w:rPr>
              <w:t>financování odměn pro děti (poháry apod.)</w:t>
            </w:r>
          </w:p>
          <w:p w:rsidR="007073A1" w:rsidRPr="00C8186D" w:rsidRDefault="00B128CA" w:rsidP="00741E0F">
            <w:pPr>
              <w:pStyle w:val="Odstavecseseznamem"/>
              <w:numPr>
                <w:ilvl w:val="0"/>
                <w:numId w:val="3"/>
              </w:numPr>
              <w:rPr>
                <w:rFonts w:eastAsia="MS Gothic" w:cs="Arial"/>
                <w:sz w:val="24"/>
                <w:szCs w:val="24"/>
              </w:rPr>
            </w:pPr>
            <w:r>
              <w:rPr>
                <w:rFonts w:eastAsia="MS Gothic" w:cs="Arial"/>
                <w:sz w:val="24"/>
                <w:szCs w:val="24"/>
              </w:rPr>
              <w:t xml:space="preserve">finanční podpora pořádání těchto soutěží, </w:t>
            </w:r>
            <w:proofErr w:type="gramStart"/>
            <w:r>
              <w:rPr>
                <w:rFonts w:eastAsia="MS Gothic" w:cs="Arial"/>
                <w:sz w:val="24"/>
                <w:szCs w:val="24"/>
              </w:rPr>
              <w:t>výstav,</w:t>
            </w:r>
            <w:proofErr w:type="gramEnd"/>
            <w:r>
              <w:rPr>
                <w:rFonts w:eastAsia="MS Gothic" w:cs="Arial"/>
                <w:sz w:val="24"/>
                <w:szCs w:val="24"/>
              </w:rPr>
              <w:t xml:space="preserve"> apod.</w:t>
            </w:r>
          </w:p>
        </w:tc>
      </w:tr>
      <w:tr w:rsidR="009B3B82" w:rsidRPr="0062690F" w:rsidTr="00741E0F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1" w:rsidRPr="00F5397A" w:rsidRDefault="00F5397A" w:rsidP="00F5397A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F5397A">
              <w:rPr>
                <w:rFonts w:eastAsia="Arial Unicode MS"/>
                <w:b/>
                <w:bCs/>
                <w:sz w:val="24"/>
                <w:szCs w:val="24"/>
              </w:rPr>
              <w:t>Podpora vzdělávání pedagogů, asistentů pedagoga</w:t>
            </w:r>
          </w:p>
          <w:p w:rsidR="00F5397A" w:rsidRPr="00F5397A" w:rsidRDefault="006941D3" w:rsidP="00F5397A">
            <w:pPr>
              <w:pStyle w:val="Odstavecseseznamem"/>
              <w:numPr>
                <w:ilvl w:val="0"/>
                <w:numId w:val="3"/>
              </w:numPr>
              <w:rPr>
                <w:rFonts w:eastAsia="MS Gothic" w:cs="Arial"/>
                <w:sz w:val="24"/>
                <w:szCs w:val="24"/>
              </w:rPr>
            </w:pPr>
            <w:r>
              <w:rPr>
                <w:rFonts w:eastAsia="MS Gothic" w:cs="Arial"/>
                <w:sz w:val="24"/>
                <w:szCs w:val="24"/>
              </w:rPr>
              <w:t>viz výše, prolínání všemi tématy</w:t>
            </w:r>
          </w:p>
          <w:p w:rsidR="00F5397A" w:rsidRPr="00F5397A" w:rsidRDefault="00F5397A" w:rsidP="00F5397A">
            <w:pPr>
              <w:rPr>
                <w:rFonts w:eastAsia="MS Gothic" w:cs="Arial"/>
                <w:sz w:val="24"/>
                <w:szCs w:val="24"/>
              </w:rPr>
            </w:pPr>
          </w:p>
        </w:tc>
      </w:tr>
    </w:tbl>
    <w:p w:rsidR="00485AD9" w:rsidRDefault="00485AD9"/>
    <w:p w:rsidR="00247D33" w:rsidRDefault="00247D33"/>
    <w:p w:rsidR="00247D33" w:rsidRDefault="00247D33" w:rsidP="00247D33">
      <w:pPr>
        <w:pStyle w:val="Odstavecseseznamem"/>
        <w:numPr>
          <w:ilvl w:val="0"/>
          <w:numId w:val="3"/>
        </w:numPr>
      </w:pPr>
      <w:r w:rsidRPr="00216575">
        <w:rPr>
          <w:b/>
        </w:rPr>
        <w:t>webové stránky škol!!!</w:t>
      </w:r>
      <w:r>
        <w:t xml:space="preserve"> Podpora tvorby a aktuálního znění </w:t>
      </w:r>
      <w:proofErr w:type="gramStart"/>
      <w:r>
        <w:t>stránek - personální</w:t>
      </w:r>
      <w:proofErr w:type="gramEnd"/>
      <w:r>
        <w:t xml:space="preserve"> podpora </w:t>
      </w:r>
    </w:p>
    <w:p w:rsidR="00B128CA" w:rsidRDefault="00B128CA" w:rsidP="00247D33">
      <w:pPr>
        <w:pStyle w:val="Odstavecseseznamem"/>
        <w:numPr>
          <w:ilvl w:val="0"/>
          <w:numId w:val="3"/>
        </w:numPr>
      </w:pPr>
      <w:r w:rsidRPr="00216575">
        <w:rPr>
          <w:b/>
        </w:rPr>
        <w:t>vrátný/ recepce</w:t>
      </w:r>
      <w:r>
        <w:t xml:space="preserve"> – finanční zajištění personální podpory (mohl by to být např. školník)</w:t>
      </w:r>
    </w:p>
    <w:p w:rsidR="00B128CA" w:rsidRPr="00F738C5" w:rsidRDefault="00216575" w:rsidP="00247D33">
      <w:pPr>
        <w:pStyle w:val="Odstavecseseznamem"/>
        <w:numPr>
          <w:ilvl w:val="0"/>
          <w:numId w:val="3"/>
        </w:numPr>
      </w:pPr>
      <w:r>
        <w:rPr>
          <w:b/>
        </w:rPr>
        <w:t>propagační materiály škol</w:t>
      </w:r>
      <w:r w:rsidR="00B128CA">
        <w:t xml:space="preserve"> (např. i </w:t>
      </w:r>
      <w:proofErr w:type="spellStart"/>
      <w:r w:rsidR="00B128CA">
        <w:t>roll</w:t>
      </w:r>
      <w:proofErr w:type="spellEnd"/>
      <w:r w:rsidR="00B128CA">
        <w:t>-up, muší křídla</w:t>
      </w:r>
      <w:r w:rsidR="0084293D">
        <w:t>, letáčky, video školy) – nabídnout školám v SO ORP V</w:t>
      </w:r>
      <w:r w:rsidR="006941D3">
        <w:t xml:space="preserve">imperk tento </w:t>
      </w:r>
      <w:proofErr w:type="spellStart"/>
      <w:r w:rsidR="006941D3">
        <w:t>roll</w:t>
      </w:r>
      <w:proofErr w:type="spellEnd"/>
      <w:r w:rsidR="006941D3">
        <w:t xml:space="preserve"> up či křídlo </w:t>
      </w:r>
      <w:r w:rsidR="006941D3">
        <w:rPr>
          <w:b/>
        </w:rPr>
        <w:t>– probrat na Řídícím výboru</w:t>
      </w:r>
    </w:p>
    <w:p w:rsidR="00F738C5" w:rsidRDefault="00F738C5" w:rsidP="00247D33">
      <w:pPr>
        <w:pStyle w:val="Odstavecseseznamem"/>
        <w:numPr>
          <w:ilvl w:val="0"/>
          <w:numId w:val="3"/>
        </w:numPr>
      </w:pPr>
      <w:r>
        <w:rPr>
          <w:b/>
        </w:rPr>
        <w:t>ekologická výchova</w:t>
      </w:r>
      <w:r w:rsidR="00026459">
        <w:rPr>
          <w:b/>
        </w:rPr>
        <w:t xml:space="preserve"> </w:t>
      </w:r>
      <w:r w:rsidR="00026459" w:rsidRPr="00026459">
        <w:t>– zařadit do volitelných opatření (až bude probíhat aktualizace Strategického rámce MAP)</w:t>
      </w:r>
    </w:p>
    <w:sectPr w:rsidR="00F7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E54C1"/>
    <w:multiLevelType w:val="hybridMultilevel"/>
    <w:tmpl w:val="2250A646"/>
    <w:lvl w:ilvl="0" w:tplc="49B41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86C"/>
    <w:multiLevelType w:val="hybridMultilevel"/>
    <w:tmpl w:val="4D6EE89E"/>
    <w:lvl w:ilvl="0" w:tplc="7876CA66"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8E6580"/>
    <w:multiLevelType w:val="hybridMultilevel"/>
    <w:tmpl w:val="DA022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82"/>
    <w:rsid w:val="00026459"/>
    <w:rsid w:val="00031A71"/>
    <w:rsid w:val="000A7971"/>
    <w:rsid w:val="00143FD0"/>
    <w:rsid w:val="00216575"/>
    <w:rsid w:val="00247D33"/>
    <w:rsid w:val="003C4377"/>
    <w:rsid w:val="00433063"/>
    <w:rsid w:val="00476E19"/>
    <w:rsid w:val="00485AD9"/>
    <w:rsid w:val="00600316"/>
    <w:rsid w:val="00686ADD"/>
    <w:rsid w:val="006941D3"/>
    <w:rsid w:val="007073A1"/>
    <w:rsid w:val="007B4352"/>
    <w:rsid w:val="0084293D"/>
    <w:rsid w:val="008442D1"/>
    <w:rsid w:val="008F34F9"/>
    <w:rsid w:val="009B3B82"/>
    <w:rsid w:val="00A045D3"/>
    <w:rsid w:val="00A557EA"/>
    <w:rsid w:val="00AE185A"/>
    <w:rsid w:val="00B128CA"/>
    <w:rsid w:val="00C8186D"/>
    <w:rsid w:val="00C82809"/>
    <w:rsid w:val="00CC30F5"/>
    <w:rsid w:val="00CF53F0"/>
    <w:rsid w:val="00D12363"/>
    <w:rsid w:val="00E3321C"/>
    <w:rsid w:val="00E34C40"/>
    <w:rsid w:val="00E82C3B"/>
    <w:rsid w:val="00F5397A"/>
    <w:rsid w:val="00F738C5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AC9E"/>
  <w15:chartTrackingRefBased/>
  <w15:docId w15:val="{71CF55D4-2AAC-4391-8F57-B2B42898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B3B82"/>
  </w:style>
  <w:style w:type="paragraph" w:styleId="Nadpis1">
    <w:name w:val="heading 1"/>
    <w:basedOn w:val="Normln"/>
    <w:next w:val="Normln"/>
    <w:link w:val="Nadpis1Char"/>
    <w:uiPriority w:val="9"/>
    <w:qFormat/>
    <w:rsid w:val="009B3B8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3B82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28"/>
    </w:rPr>
  </w:style>
  <w:style w:type="table" w:styleId="Mkatabulky">
    <w:name w:val="Table Grid"/>
    <w:basedOn w:val="Normlntabulka"/>
    <w:uiPriority w:val="39"/>
    <w:rsid w:val="008F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CC30F5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82C3B"/>
  </w:style>
  <w:style w:type="paragraph" w:styleId="Textbubliny">
    <w:name w:val="Balloon Text"/>
    <w:basedOn w:val="Normln"/>
    <w:link w:val="TextbublinyChar"/>
    <w:uiPriority w:val="99"/>
    <w:semiHidden/>
    <w:unhideWhenUsed/>
    <w:rsid w:val="00F5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Frková - MAS Šumavsko, z.s.</dc:creator>
  <cp:keywords/>
  <dc:description/>
  <cp:lastModifiedBy>Veronika Vaněčková</cp:lastModifiedBy>
  <cp:revision>15</cp:revision>
  <cp:lastPrinted>2017-05-24T14:16:00Z</cp:lastPrinted>
  <dcterms:created xsi:type="dcterms:W3CDTF">2017-05-12T08:27:00Z</dcterms:created>
  <dcterms:modified xsi:type="dcterms:W3CDTF">2017-06-01T07:41:00Z</dcterms:modified>
</cp:coreProperties>
</file>